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68267" w14:textId="77777777" w:rsidR="00CD6EA6" w:rsidRPr="0025457F" w:rsidRDefault="00CD6EA6" w:rsidP="00CD6EA6">
      <w:pPr>
        <w:jc w:val="center"/>
        <w:rPr>
          <w:rFonts w:ascii="Arial" w:eastAsia="Times New Roman" w:hAnsi="Arial" w:cs="Arial"/>
          <w:color w:val="000000"/>
          <w:szCs w:val="18"/>
        </w:rPr>
      </w:pPr>
      <w:bookmarkStart w:id="0" w:name="_GoBack"/>
      <w:bookmarkEnd w:id="0"/>
      <w:r w:rsidRPr="0025457F">
        <w:rPr>
          <w:rFonts w:ascii="Arial" w:eastAsia="Times New Roman" w:hAnsi="Arial" w:cs="Arial"/>
          <w:b/>
          <w:bCs/>
          <w:color w:val="3399CC"/>
          <w:sz w:val="32"/>
          <w:szCs w:val="24"/>
        </w:rPr>
        <w:t>OAK MEADOW SWIM CLUB POOL RULES</w:t>
      </w:r>
    </w:p>
    <w:p w14:paraId="7FB55B9E" w14:textId="77777777" w:rsidR="00CD6EA6" w:rsidRPr="009E1CF5" w:rsidRDefault="00457324" w:rsidP="00CD6EA6">
      <w:pPr>
        <w:rPr>
          <w:rFonts w:ascii="Arial" w:eastAsia="Times New Roman" w:hAnsi="Arial" w:cs="Arial"/>
          <w:color w:val="000000"/>
          <w:sz w:val="18"/>
          <w:szCs w:val="18"/>
        </w:rPr>
      </w:pPr>
      <w:r>
        <w:rPr>
          <w:rFonts w:ascii="Arial" w:eastAsia="Times New Roman" w:hAnsi="Arial" w:cs="Arial"/>
          <w:color w:val="000000"/>
          <w:sz w:val="18"/>
          <w:szCs w:val="18"/>
        </w:rPr>
        <w:pict w14:anchorId="668BD02B">
          <v:rect id="_x0000_i1025" style="width:0;height:1.5pt" o:hralign="center" o:hrstd="t" o:hrnoshade="t" o:hr="t" fillcolor="#39c" stroked="f"/>
        </w:pict>
      </w:r>
    </w:p>
    <w:p w14:paraId="6B88B10F" w14:textId="77777777" w:rsidR="00CD6EA6" w:rsidRPr="009E1CF5" w:rsidRDefault="00CD6EA6" w:rsidP="00CD6EA6">
      <w:pPr>
        <w:spacing w:line="177" w:lineRule="atLeast"/>
        <w:ind w:left="1473" w:right="1579"/>
        <w:jc w:val="center"/>
        <w:rPr>
          <w:rFonts w:ascii="Times New Roman" w:eastAsia="Times New Roman" w:hAnsi="Times New Roman"/>
          <w:color w:val="000000"/>
          <w:sz w:val="24"/>
          <w:szCs w:val="24"/>
        </w:rPr>
      </w:pPr>
      <w:r w:rsidRPr="009E1CF5">
        <w:rPr>
          <w:rFonts w:ascii="Arial" w:eastAsia="Times New Roman" w:hAnsi="Arial" w:cs="Arial"/>
          <w:color w:val="000000"/>
          <w:sz w:val="17"/>
          <w:szCs w:val="17"/>
        </w:rPr>
        <w:t> </w:t>
      </w:r>
    </w:p>
    <w:p w14:paraId="75FD859B" w14:textId="77777777" w:rsidR="00CD6EA6" w:rsidRPr="005F7FDF" w:rsidRDefault="00CD6EA6" w:rsidP="00CD6EA6">
      <w:pPr>
        <w:numPr>
          <w:ilvl w:val="0"/>
          <w:numId w:val="1"/>
        </w:numPr>
        <w:ind w:right="19"/>
        <w:rPr>
          <w:rFonts w:ascii="Arial Narrow" w:eastAsia="Times New Roman" w:hAnsi="Arial Narrow"/>
          <w:color w:val="000000"/>
          <w:sz w:val="24"/>
          <w:szCs w:val="24"/>
        </w:rPr>
      </w:pPr>
      <w:r w:rsidRPr="005F7FDF">
        <w:rPr>
          <w:rFonts w:ascii="Arial Narrow" w:eastAsia="Times New Roman" w:hAnsi="Arial Narrow"/>
          <w:color w:val="000000"/>
          <w:sz w:val="24"/>
          <w:szCs w:val="24"/>
        </w:rPr>
        <w:t>The pool manager or on-duty lifeguard will be in charge of the pool operation and responsible for the enforcement of the rules and regulations.</w:t>
      </w:r>
    </w:p>
    <w:p w14:paraId="19FB8093" w14:textId="77777777" w:rsidR="00CD6EA6" w:rsidRPr="005F7FDF" w:rsidRDefault="00CD6EA6" w:rsidP="00CD6EA6">
      <w:pPr>
        <w:ind w:left="720" w:right="19"/>
        <w:rPr>
          <w:rFonts w:ascii="Arial Narrow" w:eastAsia="Times New Roman" w:hAnsi="Arial Narrow"/>
          <w:color w:val="000000"/>
          <w:sz w:val="24"/>
          <w:szCs w:val="24"/>
        </w:rPr>
      </w:pPr>
    </w:p>
    <w:p w14:paraId="60804537" w14:textId="77777777" w:rsidR="00CD6EA6" w:rsidRPr="005F7FDF" w:rsidRDefault="00CD6EA6" w:rsidP="00CD6EA6">
      <w:pPr>
        <w:numPr>
          <w:ilvl w:val="0"/>
          <w:numId w:val="1"/>
        </w:numPr>
        <w:ind w:right="19"/>
        <w:rPr>
          <w:rFonts w:ascii="Arial Narrow" w:eastAsia="Times New Roman" w:hAnsi="Arial Narrow"/>
          <w:color w:val="000000"/>
          <w:sz w:val="24"/>
          <w:szCs w:val="24"/>
        </w:rPr>
      </w:pPr>
      <w:r w:rsidRPr="005F7FDF">
        <w:rPr>
          <w:rFonts w:ascii="Arial Narrow" w:eastAsia="Times New Roman" w:hAnsi="Arial Narrow"/>
          <w:color w:val="000000"/>
          <w:sz w:val="24"/>
          <w:szCs w:val="24"/>
        </w:rPr>
        <w:t>All members and their guest</w:t>
      </w:r>
      <w:r>
        <w:rPr>
          <w:rFonts w:ascii="Arial Narrow" w:eastAsia="Times New Roman" w:hAnsi="Arial Narrow"/>
          <w:color w:val="000000"/>
          <w:sz w:val="24"/>
          <w:szCs w:val="24"/>
        </w:rPr>
        <w:t>s</w:t>
      </w:r>
      <w:r w:rsidRPr="005F7FDF">
        <w:rPr>
          <w:rFonts w:ascii="Arial Narrow" w:eastAsia="Times New Roman" w:hAnsi="Arial Narrow"/>
          <w:color w:val="000000"/>
          <w:sz w:val="24"/>
          <w:szCs w:val="24"/>
        </w:rPr>
        <w:t xml:space="preserve"> must register upon entering the Club facilities.</w:t>
      </w:r>
    </w:p>
    <w:p w14:paraId="33EC4990" w14:textId="77777777" w:rsidR="00CD6EA6" w:rsidRPr="005F7FDF" w:rsidRDefault="00CD6EA6" w:rsidP="00CD6EA6">
      <w:pPr>
        <w:ind w:left="720" w:right="19"/>
        <w:rPr>
          <w:rFonts w:ascii="Arial Narrow" w:eastAsia="Times New Roman" w:hAnsi="Arial Narrow"/>
          <w:color w:val="000000"/>
          <w:sz w:val="24"/>
          <w:szCs w:val="24"/>
        </w:rPr>
      </w:pPr>
    </w:p>
    <w:p w14:paraId="0ACEF973" w14:textId="77777777" w:rsidR="00CD6EA6" w:rsidRPr="005F7FDF" w:rsidRDefault="00CD6EA6" w:rsidP="00CD6EA6">
      <w:pPr>
        <w:numPr>
          <w:ilvl w:val="0"/>
          <w:numId w:val="1"/>
        </w:numPr>
        <w:ind w:right="19"/>
        <w:rPr>
          <w:rFonts w:ascii="Arial Narrow" w:eastAsia="Times New Roman" w:hAnsi="Arial Narrow"/>
          <w:color w:val="000000"/>
          <w:sz w:val="24"/>
          <w:szCs w:val="24"/>
        </w:rPr>
      </w:pPr>
      <w:r w:rsidRPr="005F7FDF">
        <w:rPr>
          <w:rFonts w:ascii="Arial Narrow" w:eastAsia="Times New Roman" w:hAnsi="Arial Narrow"/>
          <w:color w:val="000000"/>
          <w:sz w:val="24"/>
          <w:szCs w:val="24"/>
        </w:rPr>
        <w:t>Children under the age of 9 must pass a swim test given by the pool staff before visiting the pool alone. Children 7 and under must be accompanied by a mature, responsible person 13 years or older.</w:t>
      </w:r>
    </w:p>
    <w:p w14:paraId="414465FA" w14:textId="77777777" w:rsidR="00CD6EA6" w:rsidRPr="005F7FDF" w:rsidRDefault="00CD6EA6" w:rsidP="00CD6EA6">
      <w:pPr>
        <w:ind w:left="720" w:right="19"/>
        <w:rPr>
          <w:rFonts w:ascii="Arial Narrow" w:eastAsia="Times New Roman" w:hAnsi="Arial Narrow"/>
          <w:color w:val="000000"/>
          <w:sz w:val="24"/>
          <w:szCs w:val="24"/>
        </w:rPr>
      </w:pPr>
    </w:p>
    <w:p w14:paraId="7809004F" w14:textId="77777777" w:rsidR="00CD6EA6" w:rsidRPr="005F7FDF" w:rsidRDefault="00CD6EA6" w:rsidP="00CD6EA6">
      <w:pPr>
        <w:numPr>
          <w:ilvl w:val="0"/>
          <w:numId w:val="1"/>
        </w:numPr>
        <w:ind w:right="19"/>
        <w:rPr>
          <w:rFonts w:ascii="Arial Narrow" w:eastAsia="Times New Roman" w:hAnsi="Arial Narrow"/>
          <w:color w:val="000000"/>
          <w:sz w:val="24"/>
          <w:szCs w:val="24"/>
        </w:rPr>
      </w:pPr>
      <w:r w:rsidRPr="005F7FDF">
        <w:rPr>
          <w:rFonts w:ascii="Arial Narrow" w:eastAsia="Times New Roman" w:hAnsi="Arial Narrow"/>
          <w:color w:val="000000"/>
          <w:sz w:val="24"/>
          <w:szCs w:val="24"/>
        </w:rPr>
        <w:t>Persons with skin disorders, colds or other infections or diseases will not enter the pool.</w:t>
      </w:r>
    </w:p>
    <w:p w14:paraId="0C5DC466" w14:textId="77777777" w:rsidR="00CD6EA6" w:rsidRPr="005F7FDF" w:rsidRDefault="00CD6EA6" w:rsidP="00CD6EA6">
      <w:pPr>
        <w:ind w:right="19"/>
        <w:rPr>
          <w:rFonts w:ascii="Arial Narrow" w:eastAsia="Times New Roman" w:hAnsi="Arial Narrow"/>
          <w:color w:val="000000"/>
          <w:sz w:val="24"/>
          <w:szCs w:val="24"/>
        </w:rPr>
      </w:pPr>
    </w:p>
    <w:p w14:paraId="04442D8A" w14:textId="77777777" w:rsidR="00CD6EA6" w:rsidRPr="005F7FDF" w:rsidRDefault="00CD6EA6" w:rsidP="00CD6EA6">
      <w:pPr>
        <w:numPr>
          <w:ilvl w:val="0"/>
          <w:numId w:val="1"/>
        </w:numPr>
        <w:ind w:right="19"/>
        <w:rPr>
          <w:rFonts w:ascii="Arial Narrow" w:eastAsia="Times New Roman" w:hAnsi="Arial Narrow"/>
          <w:color w:val="000000"/>
          <w:sz w:val="24"/>
          <w:szCs w:val="24"/>
        </w:rPr>
      </w:pPr>
      <w:r w:rsidRPr="005F7FDF">
        <w:rPr>
          <w:rFonts w:ascii="Arial Narrow" w:eastAsia="Times New Roman" w:hAnsi="Arial Narrow"/>
          <w:color w:val="000000"/>
          <w:sz w:val="24"/>
          <w:szCs w:val="24"/>
        </w:rPr>
        <w:t>Infants and toddlers who are not potty trained must wear swim diapers.</w:t>
      </w:r>
    </w:p>
    <w:p w14:paraId="4693A840" w14:textId="77777777" w:rsidR="00CD6EA6" w:rsidRPr="005F7FDF" w:rsidRDefault="00CD6EA6" w:rsidP="00CD6EA6">
      <w:pPr>
        <w:ind w:right="19"/>
        <w:rPr>
          <w:rFonts w:ascii="Arial Narrow" w:eastAsia="Times New Roman" w:hAnsi="Arial Narrow"/>
          <w:color w:val="000000"/>
          <w:sz w:val="24"/>
          <w:szCs w:val="24"/>
        </w:rPr>
      </w:pPr>
    </w:p>
    <w:p w14:paraId="29AA8408" w14:textId="77777777" w:rsidR="00CD6EA6" w:rsidRPr="005F7FDF" w:rsidRDefault="00CD6EA6" w:rsidP="00CD6EA6">
      <w:pPr>
        <w:numPr>
          <w:ilvl w:val="0"/>
          <w:numId w:val="1"/>
        </w:numPr>
        <w:ind w:right="19"/>
        <w:rPr>
          <w:rFonts w:ascii="Arial Narrow" w:eastAsia="Times New Roman" w:hAnsi="Arial Narrow"/>
          <w:color w:val="000000"/>
          <w:sz w:val="24"/>
          <w:szCs w:val="24"/>
        </w:rPr>
      </w:pPr>
      <w:r w:rsidRPr="005F7FDF">
        <w:rPr>
          <w:rFonts w:ascii="Arial Narrow" w:eastAsia="Times New Roman" w:hAnsi="Arial Narrow"/>
          <w:color w:val="000000"/>
          <w:sz w:val="24"/>
          <w:szCs w:val="24"/>
        </w:rPr>
        <w:t xml:space="preserve">Parents assume responsibility for children in the wading pool.  </w:t>
      </w:r>
      <w:r w:rsidRPr="005F7FDF">
        <w:rPr>
          <w:rFonts w:ascii="Arial Narrow" w:eastAsia="Times New Roman" w:hAnsi="Arial Narrow"/>
          <w:color w:val="000000"/>
          <w:sz w:val="24"/>
          <w:szCs w:val="24"/>
          <w:u w:val="single"/>
        </w:rPr>
        <w:t xml:space="preserve">Only children age 6 or under will be allowed in the wading pool. </w:t>
      </w:r>
      <w:r w:rsidRPr="005F7FDF">
        <w:rPr>
          <w:rFonts w:ascii="Arial Narrow" w:eastAsia="Times New Roman" w:hAnsi="Arial Narrow"/>
          <w:color w:val="000000"/>
          <w:sz w:val="24"/>
          <w:szCs w:val="24"/>
        </w:rPr>
        <w:t> Parents are reminded that the wading pool is unsupervised especially during times when a lifeguard is not on duty. Please be especially careful during swim team practice, swim meets, swim lessons and adult swim times.</w:t>
      </w:r>
    </w:p>
    <w:p w14:paraId="0D97E626" w14:textId="77777777" w:rsidR="00CD6EA6" w:rsidRPr="005F7FDF" w:rsidRDefault="00CD6EA6" w:rsidP="00CD6EA6">
      <w:pPr>
        <w:ind w:right="19"/>
        <w:rPr>
          <w:rFonts w:ascii="Arial Narrow" w:eastAsia="Times New Roman" w:hAnsi="Arial Narrow"/>
          <w:color w:val="000000"/>
          <w:sz w:val="24"/>
          <w:szCs w:val="24"/>
        </w:rPr>
      </w:pPr>
    </w:p>
    <w:p w14:paraId="1764FEF9" w14:textId="77777777" w:rsidR="00CD6EA6" w:rsidRPr="005F7FDF" w:rsidRDefault="00CD6EA6" w:rsidP="00CD6EA6">
      <w:pPr>
        <w:numPr>
          <w:ilvl w:val="0"/>
          <w:numId w:val="1"/>
        </w:numPr>
        <w:ind w:right="19"/>
        <w:rPr>
          <w:rFonts w:ascii="Arial Narrow" w:eastAsia="Times New Roman" w:hAnsi="Arial Narrow"/>
          <w:color w:val="000000"/>
          <w:sz w:val="24"/>
          <w:szCs w:val="24"/>
        </w:rPr>
      </w:pPr>
      <w:r w:rsidRPr="005F7FDF">
        <w:rPr>
          <w:rFonts w:ascii="Arial Narrow" w:eastAsia="Times New Roman" w:hAnsi="Arial Narrow"/>
          <w:color w:val="000000"/>
          <w:sz w:val="24"/>
          <w:szCs w:val="24"/>
        </w:rPr>
        <w:t>An adult swim or break will be called for ten minutes each hour. No one under the age of 18 will be allowed in the pool during break.</w:t>
      </w:r>
    </w:p>
    <w:p w14:paraId="18964EA8" w14:textId="77777777" w:rsidR="00CD6EA6" w:rsidRPr="005F7FDF" w:rsidRDefault="00CD6EA6" w:rsidP="00CD6EA6">
      <w:pPr>
        <w:ind w:right="19"/>
        <w:rPr>
          <w:rFonts w:ascii="Arial Narrow" w:eastAsia="Times New Roman" w:hAnsi="Arial Narrow"/>
          <w:color w:val="000000"/>
          <w:sz w:val="24"/>
          <w:szCs w:val="24"/>
        </w:rPr>
      </w:pPr>
      <w:r w:rsidRPr="005F7FDF">
        <w:rPr>
          <w:rFonts w:ascii="Arial Narrow" w:eastAsia="Times New Roman" w:hAnsi="Arial Narrow"/>
          <w:color w:val="000000"/>
          <w:sz w:val="24"/>
          <w:szCs w:val="24"/>
        </w:rPr>
        <w:t xml:space="preserve"> </w:t>
      </w:r>
    </w:p>
    <w:p w14:paraId="59543F59" w14:textId="77777777" w:rsidR="00CD6EA6" w:rsidRPr="005F7FDF" w:rsidRDefault="00CD6EA6" w:rsidP="00CD6EA6">
      <w:pPr>
        <w:numPr>
          <w:ilvl w:val="0"/>
          <w:numId w:val="1"/>
        </w:numPr>
        <w:ind w:right="19"/>
        <w:rPr>
          <w:rFonts w:ascii="Arial Narrow" w:eastAsia="Times New Roman" w:hAnsi="Arial Narrow"/>
          <w:color w:val="000000"/>
          <w:sz w:val="24"/>
          <w:szCs w:val="24"/>
        </w:rPr>
      </w:pPr>
      <w:r w:rsidRPr="005F7FDF">
        <w:rPr>
          <w:rFonts w:ascii="Arial Narrow" w:eastAsia="Times New Roman" w:hAnsi="Arial Narrow"/>
          <w:color w:val="000000"/>
          <w:sz w:val="24"/>
          <w:szCs w:val="24"/>
        </w:rPr>
        <w:t>Running, scuffling, "dunking" or horseplay will not be allowed.</w:t>
      </w:r>
      <w:r>
        <w:rPr>
          <w:rFonts w:ascii="Arial Narrow" w:eastAsia="Times New Roman" w:hAnsi="Arial Narrow"/>
          <w:color w:val="000000"/>
          <w:sz w:val="24"/>
          <w:szCs w:val="24"/>
        </w:rPr>
        <w:t xml:space="preserve"> No diving in shallow end.</w:t>
      </w:r>
    </w:p>
    <w:p w14:paraId="100F1BA4" w14:textId="77777777" w:rsidR="00CD6EA6" w:rsidRPr="005F7FDF" w:rsidRDefault="00CD6EA6" w:rsidP="00CD6EA6">
      <w:pPr>
        <w:ind w:right="19"/>
        <w:rPr>
          <w:rFonts w:ascii="Arial Narrow" w:eastAsia="Times New Roman" w:hAnsi="Arial Narrow"/>
          <w:color w:val="000000"/>
          <w:sz w:val="24"/>
          <w:szCs w:val="24"/>
        </w:rPr>
      </w:pPr>
    </w:p>
    <w:p w14:paraId="2EA4220B" w14:textId="77777777" w:rsidR="00CD6EA6" w:rsidRPr="005F7FDF" w:rsidRDefault="00CD6EA6" w:rsidP="00CD6EA6">
      <w:pPr>
        <w:numPr>
          <w:ilvl w:val="0"/>
          <w:numId w:val="1"/>
        </w:numPr>
        <w:ind w:right="19"/>
        <w:rPr>
          <w:rFonts w:ascii="Arial Narrow" w:eastAsia="Times New Roman" w:hAnsi="Arial Narrow"/>
          <w:color w:val="000000"/>
          <w:sz w:val="24"/>
          <w:szCs w:val="24"/>
        </w:rPr>
      </w:pPr>
      <w:r w:rsidRPr="005F7FDF">
        <w:rPr>
          <w:rFonts w:ascii="Arial Narrow" w:eastAsia="Times New Roman" w:hAnsi="Arial Narrow"/>
          <w:color w:val="000000"/>
          <w:sz w:val="24"/>
          <w:szCs w:val="24"/>
        </w:rPr>
        <w:t xml:space="preserve">The water area in front of the diving boards must be kept clear. No loitering on ladders, </w:t>
      </w:r>
      <w:r w:rsidRPr="005F7FDF">
        <w:rPr>
          <w:rFonts w:ascii="Arial Narrow" w:eastAsia="Times New Roman" w:hAnsi="Arial Narrow" w:cs="Arial Narrow"/>
          <w:color w:val="000000"/>
          <w:sz w:val="24"/>
          <w:szCs w:val="24"/>
        </w:rPr>
        <w:t>keep clear. No diving will be permitted from the side of the board, and no repeated bouncing or hanging on the boards will be allowed.  The diving well may be closed a maximum of 20 minutes each hour (exc</w:t>
      </w:r>
      <w:r w:rsidRPr="005F7FDF">
        <w:rPr>
          <w:rFonts w:ascii="Arial Narrow" w:eastAsia="Times New Roman" w:hAnsi="Arial Narrow"/>
          <w:color w:val="000000"/>
          <w:sz w:val="24"/>
          <w:szCs w:val="24"/>
        </w:rPr>
        <w:t>ept during water aerobics) or games.</w:t>
      </w:r>
    </w:p>
    <w:p w14:paraId="69BAD410" w14:textId="77777777" w:rsidR="00CD6EA6" w:rsidRPr="005F7FDF" w:rsidRDefault="00CD6EA6" w:rsidP="00CD6EA6">
      <w:pPr>
        <w:ind w:right="19"/>
        <w:rPr>
          <w:rFonts w:ascii="Arial Narrow" w:eastAsia="Times New Roman" w:hAnsi="Arial Narrow"/>
          <w:color w:val="000000"/>
          <w:sz w:val="24"/>
          <w:szCs w:val="24"/>
        </w:rPr>
      </w:pPr>
    </w:p>
    <w:p w14:paraId="3F66625F" w14:textId="77777777" w:rsidR="00CD6EA6" w:rsidRPr="005F7FDF" w:rsidRDefault="00CD6EA6" w:rsidP="00CD6EA6">
      <w:pPr>
        <w:numPr>
          <w:ilvl w:val="0"/>
          <w:numId w:val="1"/>
        </w:numPr>
        <w:ind w:right="19"/>
        <w:rPr>
          <w:rFonts w:ascii="Arial Narrow" w:eastAsia="Times New Roman" w:hAnsi="Arial Narrow"/>
          <w:color w:val="000000"/>
          <w:sz w:val="24"/>
          <w:szCs w:val="24"/>
        </w:rPr>
      </w:pPr>
      <w:r w:rsidRPr="005F7FDF">
        <w:rPr>
          <w:rFonts w:ascii="Arial Narrow" w:eastAsia="Times New Roman" w:hAnsi="Arial Narrow"/>
          <w:color w:val="000000"/>
          <w:sz w:val="24"/>
          <w:szCs w:val="24"/>
        </w:rPr>
        <w:t>Pool games and activities will be allowed at the discretion of the lifeguard. Any game or activity that becomes too rough or dangerous will be stopped immediately.</w:t>
      </w:r>
    </w:p>
    <w:p w14:paraId="55D8BA51" w14:textId="77777777" w:rsidR="00CD6EA6" w:rsidRPr="005F7FDF" w:rsidRDefault="00CD6EA6" w:rsidP="00CD6EA6">
      <w:pPr>
        <w:spacing w:before="100" w:beforeAutospacing="1" w:after="100" w:afterAutospacing="1"/>
        <w:ind w:left="720" w:hanging="360"/>
        <w:rPr>
          <w:rFonts w:ascii="Arial Narrow" w:eastAsia="Times New Roman" w:hAnsi="Arial Narrow"/>
          <w:color w:val="000000"/>
          <w:sz w:val="24"/>
          <w:szCs w:val="24"/>
        </w:rPr>
      </w:pPr>
      <w:r w:rsidRPr="005F7FDF">
        <w:rPr>
          <w:rFonts w:ascii="Arial Narrow" w:eastAsia="Times New Roman" w:hAnsi="Arial Narrow"/>
          <w:color w:val="000000"/>
          <w:sz w:val="24"/>
          <w:szCs w:val="24"/>
        </w:rPr>
        <w:t>11.</w:t>
      </w:r>
      <w:r w:rsidRPr="005F7FDF">
        <w:rPr>
          <w:rFonts w:ascii="Arial Narrow" w:eastAsia="Times New Roman" w:hAnsi="Arial Narrow"/>
          <w:color w:val="000000"/>
          <w:sz w:val="14"/>
          <w:szCs w:val="14"/>
        </w:rPr>
        <w:t xml:space="preserve">   </w:t>
      </w:r>
      <w:r w:rsidRPr="005F7FDF">
        <w:rPr>
          <w:rFonts w:ascii="Arial Narrow" w:eastAsia="Times New Roman" w:hAnsi="Arial Narrow"/>
          <w:color w:val="000000"/>
          <w:sz w:val="24"/>
          <w:szCs w:val="24"/>
        </w:rPr>
        <w:t xml:space="preserve">Facemasks or goggles made with glass will not be allowed in the pool. Raft usage will be allowed at the </w:t>
      </w:r>
      <w:proofErr w:type="gramStart"/>
      <w:r w:rsidRPr="005F7FDF">
        <w:rPr>
          <w:rFonts w:ascii="Arial Narrow" w:eastAsia="Times New Roman" w:hAnsi="Arial Narrow"/>
          <w:color w:val="000000"/>
          <w:sz w:val="24"/>
          <w:szCs w:val="24"/>
        </w:rPr>
        <w:t>discretion</w:t>
      </w:r>
      <w:r>
        <w:rPr>
          <w:rFonts w:ascii="Arial Narrow" w:eastAsia="Times New Roman" w:hAnsi="Arial Narrow"/>
          <w:color w:val="000000"/>
          <w:sz w:val="24"/>
          <w:szCs w:val="24"/>
        </w:rPr>
        <w:t xml:space="preserve"> </w:t>
      </w:r>
      <w:r w:rsidRPr="005F7FDF">
        <w:rPr>
          <w:rFonts w:ascii="Arial Narrow" w:eastAsia="Times New Roman" w:hAnsi="Arial Narrow"/>
          <w:color w:val="000000"/>
          <w:sz w:val="24"/>
          <w:szCs w:val="24"/>
        </w:rPr>
        <w:t xml:space="preserve"> of</w:t>
      </w:r>
      <w:proofErr w:type="gramEnd"/>
      <w:r w:rsidRPr="005F7FDF">
        <w:rPr>
          <w:rFonts w:ascii="Arial Narrow" w:eastAsia="Times New Roman" w:hAnsi="Arial Narrow"/>
          <w:color w:val="000000"/>
          <w:sz w:val="24"/>
          <w:szCs w:val="24"/>
        </w:rPr>
        <w:t xml:space="preserve"> the lifeguard and will not be allowed at busy times. Floating devices attached to the swimmer for safety </w:t>
      </w:r>
      <w:proofErr w:type="gramStart"/>
      <w:r w:rsidRPr="005F7FDF">
        <w:rPr>
          <w:rFonts w:ascii="Arial Narrow" w:eastAsia="Times New Roman" w:hAnsi="Arial Narrow"/>
          <w:color w:val="000000"/>
          <w:sz w:val="24"/>
          <w:szCs w:val="24"/>
        </w:rPr>
        <w:t>are</w:t>
      </w:r>
      <w:r>
        <w:rPr>
          <w:rFonts w:ascii="Arial Narrow" w:eastAsia="Times New Roman" w:hAnsi="Arial Narrow"/>
          <w:color w:val="000000"/>
          <w:sz w:val="24"/>
          <w:szCs w:val="24"/>
        </w:rPr>
        <w:t xml:space="preserve"> </w:t>
      </w:r>
      <w:r w:rsidRPr="005F7FDF">
        <w:rPr>
          <w:rFonts w:ascii="Arial Narrow" w:eastAsia="Times New Roman" w:hAnsi="Arial Narrow"/>
          <w:color w:val="000000"/>
          <w:sz w:val="24"/>
          <w:szCs w:val="24"/>
        </w:rPr>
        <w:t xml:space="preserve"> allowed</w:t>
      </w:r>
      <w:proofErr w:type="gramEnd"/>
      <w:r w:rsidRPr="005F7FDF">
        <w:rPr>
          <w:rFonts w:ascii="Arial Narrow" w:eastAsia="Times New Roman" w:hAnsi="Arial Narrow"/>
          <w:color w:val="000000"/>
          <w:sz w:val="24"/>
          <w:szCs w:val="24"/>
        </w:rPr>
        <w:t xml:space="preserve"> in the shallow end only unless accompan</w:t>
      </w:r>
      <w:r>
        <w:rPr>
          <w:rFonts w:ascii="Arial Narrow" w:eastAsia="Times New Roman" w:hAnsi="Arial Narrow"/>
          <w:color w:val="000000"/>
          <w:sz w:val="24"/>
          <w:szCs w:val="24"/>
        </w:rPr>
        <w:t>ied</w:t>
      </w:r>
      <w:r w:rsidRPr="005F7FDF">
        <w:rPr>
          <w:rFonts w:ascii="Arial Narrow" w:eastAsia="Times New Roman" w:hAnsi="Arial Narrow"/>
          <w:color w:val="000000"/>
          <w:sz w:val="24"/>
          <w:szCs w:val="24"/>
        </w:rPr>
        <w:t xml:space="preserve"> by a parent or adult over eighteen.</w:t>
      </w:r>
    </w:p>
    <w:p w14:paraId="76708D2A" w14:textId="77777777" w:rsidR="00CD6EA6" w:rsidRPr="005F7FDF" w:rsidRDefault="00CD6EA6" w:rsidP="00CD6EA6">
      <w:pPr>
        <w:numPr>
          <w:ilvl w:val="0"/>
          <w:numId w:val="2"/>
        </w:numPr>
        <w:ind w:right="19"/>
        <w:rPr>
          <w:rFonts w:ascii="Arial Narrow" w:eastAsia="Times New Roman" w:hAnsi="Arial Narrow"/>
          <w:color w:val="000000"/>
          <w:sz w:val="24"/>
          <w:szCs w:val="24"/>
        </w:rPr>
      </w:pPr>
      <w:r w:rsidRPr="005F7FDF">
        <w:rPr>
          <w:rFonts w:ascii="Arial Narrow" w:eastAsia="Times New Roman" w:hAnsi="Arial Narrow"/>
          <w:color w:val="000000"/>
          <w:sz w:val="24"/>
          <w:szCs w:val="24"/>
        </w:rPr>
        <w:t>No food, drink, bottles, gum chewing or cigarette smoking is permitted on the pool edge or in the pool. Food and drinks, etc. will be permitted on the patios and lawn tables, but only in unbreakable non-glass containers.</w:t>
      </w:r>
    </w:p>
    <w:p w14:paraId="56E478FF" w14:textId="77777777" w:rsidR="00CD6EA6" w:rsidRPr="005F7FDF" w:rsidRDefault="00CD6EA6" w:rsidP="00CD6EA6">
      <w:pPr>
        <w:spacing w:before="100" w:beforeAutospacing="1" w:after="100" w:afterAutospacing="1"/>
        <w:ind w:left="720" w:hanging="360"/>
        <w:jc w:val="both"/>
        <w:rPr>
          <w:rFonts w:ascii="Arial Narrow" w:eastAsia="Times New Roman" w:hAnsi="Arial Narrow"/>
          <w:color w:val="000000"/>
          <w:sz w:val="24"/>
          <w:szCs w:val="24"/>
        </w:rPr>
      </w:pPr>
      <w:r w:rsidRPr="005F7FDF">
        <w:rPr>
          <w:rFonts w:ascii="Arial Narrow" w:eastAsia="Times New Roman" w:hAnsi="Arial Narrow"/>
          <w:color w:val="000000"/>
          <w:sz w:val="24"/>
          <w:szCs w:val="24"/>
        </w:rPr>
        <w:t>13.</w:t>
      </w:r>
      <w:r w:rsidRPr="005F7FDF">
        <w:rPr>
          <w:rFonts w:ascii="Arial Narrow" w:eastAsia="Times New Roman" w:hAnsi="Arial Narrow"/>
          <w:color w:val="000000"/>
          <w:sz w:val="14"/>
          <w:szCs w:val="14"/>
        </w:rPr>
        <w:t xml:space="preserve">   </w:t>
      </w:r>
      <w:r w:rsidRPr="005F7FDF">
        <w:rPr>
          <w:rFonts w:ascii="Arial Narrow" w:eastAsia="Times New Roman" w:hAnsi="Arial Narrow"/>
          <w:color w:val="000000"/>
          <w:sz w:val="24"/>
          <w:szCs w:val="24"/>
        </w:rPr>
        <w:t>No alcoholic beverages will be allowed on the Club grounds except at functions approved by the B.</w:t>
      </w:r>
      <w:r>
        <w:rPr>
          <w:rFonts w:ascii="Arial Narrow" w:eastAsia="Times New Roman" w:hAnsi="Arial Narrow"/>
          <w:color w:val="000000"/>
          <w:sz w:val="24"/>
          <w:szCs w:val="24"/>
        </w:rPr>
        <w:t>O</w:t>
      </w:r>
      <w:r w:rsidRPr="005F7FDF">
        <w:rPr>
          <w:rFonts w:ascii="Arial Narrow" w:eastAsia="Times New Roman" w:hAnsi="Arial Narrow"/>
          <w:color w:val="000000"/>
          <w:sz w:val="24"/>
          <w:szCs w:val="24"/>
        </w:rPr>
        <w:t>.D. No persons under the influence of alcohol or drugs will be allowed on the Club grounds.</w:t>
      </w:r>
    </w:p>
    <w:p w14:paraId="1602A87B" w14:textId="77777777" w:rsidR="00CD6EA6" w:rsidRPr="005F7FDF" w:rsidRDefault="00CD6EA6" w:rsidP="00CD6EA6">
      <w:pPr>
        <w:spacing w:before="100" w:beforeAutospacing="1" w:after="100" w:afterAutospacing="1"/>
        <w:ind w:left="720" w:hanging="360"/>
        <w:jc w:val="both"/>
        <w:rPr>
          <w:rFonts w:ascii="Arial Narrow" w:eastAsia="Times New Roman" w:hAnsi="Arial Narrow"/>
          <w:color w:val="000000"/>
          <w:sz w:val="24"/>
          <w:szCs w:val="24"/>
        </w:rPr>
      </w:pPr>
      <w:r w:rsidRPr="005F7FDF">
        <w:rPr>
          <w:rFonts w:ascii="Arial Narrow" w:eastAsia="Times New Roman" w:hAnsi="Arial Narrow"/>
          <w:color w:val="000000"/>
          <w:sz w:val="24"/>
          <w:szCs w:val="24"/>
        </w:rPr>
        <w:t>14. Skates, skateboards, and similar devices are prohibited in the pool enclosure.  Water cannons or other high-powered water toys will not be allowed.</w:t>
      </w:r>
      <w:r>
        <w:rPr>
          <w:rFonts w:ascii="Arial Narrow" w:eastAsia="Times New Roman" w:hAnsi="Arial Narrow"/>
          <w:color w:val="000000"/>
          <w:sz w:val="24"/>
          <w:szCs w:val="24"/>
        </w:rPr>
        <w:t xml:space="preserve"> Large inflatables such as, but not limited to, slides or bounce houses are prohibited on the OMSC property.</w:t>
      </w:r>
    </w:p>
    <w:p w14:paraId="7F0621FD" w14:textId="77777777" w:rsidR="00CD6EA6" w:rsidRPr="005F7FDF" w:rsidRDefault="00CD6EA6" w:rsidP="00CD6EA6">
      <w:pPr>
        <w:spacing w:before="100" w:beforeAutospacing="1" w:after="100" w:afterAutospacing="1"/>
        <w:ind w:left="720" w:hanging="360"/>
        <w:jc w:val="both"/>
        <w:rPr>
          <w:rFonts w:ascii="Arial Narrow" w:eastAsia="Times New Roman" w:hAnsi="Arial Narrow"/>
          <w:color w:val="000000"/>
          <w:sz w:val="24"/>
          <w:szCs w:val="24"/>
        </w:rPr>
      </w:pPr>
      <w:r w:rsidRPr="005F7FDF">
        <w:rPr>
          <w:rFonts w:ascii="Arial Narrow" w:eastAsia="Times New Roman" w:hAnsi="Arial Narrow"/>
          <w:color w:val="000000"/>
          <w:sz w:val="24"/>
          <w:szCs w:val="24"/>
        </w:rPr>
        <w:t>15.  The Club is not responsible for accidents or for lost or missing articles.</w:t>
      </w:r>
    </w:p>
    <w:p w14:paraId="2952E6AA" w14:textId="77777777" w:rsidR="00CD6EA6" w:rsidRDefault="00CD6EA6" w:rsidP="00CD6EA6">
      <w:pPr>
        <w:spacing w:before="100" w:beforeAutospacing="1" w:after="100" w:afterAutospacing="1"/>
        <w:ind w:left="720" w:hanging="360"/>
        <w:rPr>
          <w:rFonts w:ascii="Arial Narrow" w:eastAsia="Times New Roman" w:hAnsi="Arial Narrow"/>
          <w:color w:val="000000"/>
          <w:sz w:val="24"/>
          <w:szCs w:val="24"/>
        </w:rPr>
      </w:pPr>
      <w:r w:rsidRPr="005F7FDF">
        <w:rPr>
          <w:rFonts w:ascii="Arial Narrow" w:eastAsia="Times New Roman" w:hAnsi="Arial Narrow"/>
          <w:color w:val="000000"/>
          <w:sz w:val="24"/>
          <w:szCs w:val="24"/>
        </w:rPr>
        <w:t>16.</w:t>
      </w:r>
      <w:r w:rsidRPr="005F7FDF">
        <w:rPr>
          <w:rFonts w:ascii="Arial Narrow" w:eastAsia="Times New Roman" w:hAnsi="Arial Narrow"/>
          <w:color w:val="000000"/>
          <w:sz w:val="14"/>
          <w:szCs w:val="14"/>
        </w:rPr>
        <w:t xml:space="preserve">   </w:t>
      </w:r>
      <w:r>
        <w:rPr>
          <w:rFonts w:ascii="Arial Narrow" w:eastAsia="Times New Roman" w:hAnsi="Arial Narrow"/>
          <w:color w:val="000000"/>
          <w:sz w:val="24"/>
          <w:szCs w:val="24"/>
        </w:rPr>
        <w:t xml:space="preserve">Anyone guilty of violations of Club rules may be asked to sit out for a period of time or be asked to leave for the day. </w:t>
      </w:r>
      <w:r w:rsidRPr="005F7FDF">
        <w:rPr>
          <w:rFonts w:ascii="Arial Narrow" w:eastAsia="Times New Roman" w:hAnsi="Arial Narrow"/>
          <w:color w:val="000000"/>
          <w:sz w:val="24"/>
          <w:szCs w:val="24"/>
        </w:rPr>
        <w:t xml:space="preserve">Anyone (member or guest) guilty of </w:t>
      </w:r>
      <w:r w:rsidRPr="003208D5">
        <w:rPr>
          <w:rFonts w:ascii="Arial Narrow" w:eastAsia="Times New Roman" w:hAnsi="Arial Narrow"/>
          <w:b/>
          <w:color w:val="000000"/>
          <w:sz w:val="24"/>
          <w:szCs w:val="24"/>
          <w:u w:val="single"/>
        </w:rPr>
        <w:t>repeated</w:t>
      </w:r>
      <w:r w:rsidRPr="005F7FDF">
        <w:rPr>
          <w:rFonts w:ascii="Arial Narrow" w:eastAsia="Times New Roman" w:hAnsi="Arial Narrow"/>
          <w:color w:val="000000"/>
          <w:sz w:val="24"/>
          <w:szCs w:val="24"/>
        </w:rPr>
        <w:t xml:space="preserve"> violations of Club rules, or guilty of conduct unbecoming of a lady or gentleman, will be suspended or expelled i</w:t>
      </w:r>
      <w:r>
        <w:rPr>
          <w:rFonts w:ascii="Arial Narrow" w:eastAsia="Times New Roman" w:hAnsi="Arial Narrow"/>
          <w:color w:val="000000"/>
          <w:sz w:val="24"/>
          <w:szCs w:val="24"/>
        </w:rPr>
        <w:t>n accordance with current Board Policy.</w:t>
      </w:r>
    </w:p>
    <w:p w14:paraId="6C67D60E" w14:textId="77777777" w:rsidR="00CD6EA6" w:rsidRPr="000056E0" w:rsidRDefault="00CD6EA6" w:rsidP="00CD6EA6">
      <w:pPr>
        <w:spacing w:before="100" w:beforeAutospacing="1" w:after="100" w:afterAutospacing="1"/>
        <w:ind w:left="720" w:hanging="360"/>
        <w:rPr>
          <w:rFonts w:ascii="Arial Narrow" w:eastAsia="Times New Roman" w:hAnsi="Arial Narrow"/>
          <w:color w:val="000000"/>
          <w:sz w:val="24"/>
          <w:szCs w:val="24"/>
        </w:rPr>
      </w:pPr>
      <w:r w:rsidRPr="005F7FDF">
        <w:rPr>
          <w:rFonts w:ascii="Arial Narrow" w:eastAsia="Times New Roman" w:hAnsi="Arial Narrow"/>
          <w:color w:val="000000"/>
          <w:sz w:val="24"/>
          <w:szCs w:val="24"/>
        </w:rPr>
        <w:t> </w:t>
      </w:r>
      <w:r w:rsidRPr="009E1CF5">
        <w:rPr>
          <w:rFonts w:ascii="Arial" w:eastAsia="Times New Roman" w:hAnsi="Arial" w:cs="Arial"/>
          <w:color w:val="000000"/>
          <w:sz w:val="24"/>
          <w:szCs w:val="24"/>
        </w:rPr>
        <w:t xml:space="preserve">(revised </w:t>
      </w:r>
      <w:r>
        <w:rPr>
          <w:rFonts w:ascii="Arial" w:eastAsia="Times New Roman" w:hAnsi="Arial" w:cs="Arial"/>
          <w:color w:val="000000"/>
          <w:sz w:val="24"/>
          <w:szCs w:val="24"/>
        </w:rPr>
        <w:t>02/26/2013</w:t>
      </w:r>
      <w:r w:rsidRPr="009E1CF5">
        <w:rPr>
          <w:rFonts w:ascii="Arial" w:eastAsia="Times New Roman" w:hAnsi="Arial" w:cs="Arial"/>
          <w:color w:val="000000"/>
          <w:sz w:val="24"/>
          <w:szCs w:val="24"/>
        </w:rPr>
        <w:t>)</w:t>
      </w:r>
    </w:p>
    <w:sectPr w:rsidR="00CD6EA6" w:rsidRPr="000056E0" w:rsidSect="00861E75">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4402E"/>
    <w:multiLevelType w:val="multilevel"/>
    <w:tmpl w:val="D75EDF5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893AFA"/>
    <w:multiLevelType w:val="multilevel"/>
    <w:tmpl w:val="2C947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D6EA6"/>
    <w:rsid w:val="00077824"/>
    <w:rsid w:val="001A7A2E"/>
    <w:rsid w:val="00457324"/>
    <w:rsid w:val="00CD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A6EC5D"/>
  <w15:docId w15:val="{2A9B4CFC-ED66-45E2-91D4-8EEB0ECE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6EA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643C0D70AA444DAFC54866663949C4" ma:contentTypeVersion="14" ma:contentTypeDescription="Create a new document." ma:contentTypeScope="" ma:versionID="b58a5c54ad5661740d6567017f31dd9a">
  <xsd:schema xmlns:xsd="http://www.w3.org/2001/XMLSchema" xmlns:xs="http://www.w3.org/2001/XMLSchema" xmlns:p="http://schemas.microsoft.com/office/2006/metadata/properties" xmlns:ns1="http://schemas.microsoft.com/sharepoint/v3" xmlns:ns3="fee50fdd-d458-441c-8d90-49f0374c7121" xmlns:ns4="e10dc839-2545-40da-bf9b-03446016b147" targetNamespace="http://schemas.microsoft.com/office/2006/metadata/properties" ma:root="true" ma:fieldsID="b04f6831040c244146fb28b9f2432c2a" ns1:_="" ns3:_="" ns4:_="">
    <xsd:import namespace="http://schemas.microsoft.com/sharepoint/v3"/>
    <xsd:import namespace="fee50fdd-d458-441c-8d90-49f0374c7121"/>
    <xsd:import namespace="e10dc839-2545-40da-bf9b-03446016b147"/>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e50fdd-d458-441c-8d90-49f0374c71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0dc839-2545-40da-bf9b-03446016b14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C4D08DB3-300C-40C1-BC1F-7426E9331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e50fdd-d458-441c-8d90-49f0374c7121"/>
    <ds:schemaRef ds:uri="e10dc839-2545-40da-bf9b-03446016b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AE933D-B633-400E-AB8F-CC6609672F5D}">
  <ds:schemaRefs>
    <ds:schemaRef ds:uri="http://schemas.microsoft.com/sharepoint/v3/contenttype/forms"/>
  </ds:schemaRefs>
</ds:datastoreItem>
</file>

<file path=customXml/itemProps3.xml><?xml version="1.0" encoding="utf-8"?>
<ds:datastoreItem xmlns:ds="http://schemas.openxmlformats.org/officeDocument/2006/customXml" ds:itemID="{F9E4ADCD-28DE-42FD-8AC3-16AEC813F9FF}">
  <ds:schemaRefs>
    <ds:schemaRef ds:uri="fee50fdd-d458-441c-8d90-49f0374c7121"/>
    <ds:schemaRef ds:uri="http://purl.org/dc/dcmitype/"/>
    <ds:schemaRef ds:uri="e10dc839-2545-40da-bf9b-03446016b147"/>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Shashi Pinheiro</cp:lastModifiedBy>
  <cp:revision>2</cp:revision>
  <dcterms:created xsi:type="dcterms:W3CDTF">2020-05-12T03:17:00Z</dcterms:created>
  <dcterms:modified xsi:type="dcterms:W3CDTF">2020-05-12T03:17:00Z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0x0101001D643C0D70AA444DAFC54866663949C4</vt:lpwstr>
  </property>
</Properties>
</file>